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9CDE" w14:textId="227D0186" w:rsidR="00A81BF9" w:rsidRDefault="00A161F8">
      <w:pPr>
        <w:pStyle w:val="BodyText"/>
        <w:ind w:left="10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6625B931" wp14:editId="6E67E304">
                <wp:extent cx="7302500" cy="810260"/>
                <wp:effectExtent l="635" t="0" r="2540" b="25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810260"/>
                        </a:xfrm>
                        <a:prstGeom prst="rect">
                          <a:avLst/>
                        </a:prstGeom>
                        <a:solidFill>
                          <a:srgbClr val="1689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12176" w14:textId="77777777" w:rsidR="00A81BF9" w:rsidRDefault="00881A3D">
                            <w:pPr>
                              <w:spacing w:before="94" w:line="509" w:lineRule="exact"/>
                              <w:ind w:left="211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TOOL A:</w:t>
                            </w:r>
                          </w:p>
                          <w:p w14:paraId="5CAD718D" w14:textId="77777777" w:rsidR="00A81BF9" w:rsidRDefault="00881A3D">
                            <w:pPr>
                              <w:spacing w:line="509" w:lineRule="exact"/>
                              <w:ind w:left="211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INDIVIDUAL MUNICIPAL PREPARATION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25B9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7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" fillcolor="#1689ca" stroked="f">
                <v:textbox inset="0,0,0,0">
                  <w:txbxContent>
                    <w:p w14:paraId="0B412176" w14:textId="77777777" w:rsidR="00A81BF9" w:rsidRDefault="00881A3D">
                      <w:pPr>
                        <w:spacing w:before="94" w:line="509" w:lineRule="exact"/>
                        <w:ind w:left="211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TOOL A:</w:t>
                      </w:r>
                    </w:p>
                    <w:p w14:paraId="5CAD718D" w14:textId="77777777" w:rsidR="00A81BF9" w:rsidRDefault="00881A3D">
                      <w:pPr>
                        <w:spacing w:line="509" w:lineRule="exact"/>
                        <w:ind w:left="211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INDIVIDUAL MUNICIPAL PREPARATION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167850" w14:textId="77777777" w:rsidR="0050735D" w:rsidRDefault="0050735D" w:rsidP="001C4908">
      <w:pPr>
        <w:ind w:left="106"/>
        <w:rPr>
          <w:b/>
          <w:i/>
          <w:sz w:val="18"/>
          <w:szCs w:val="18"/>
        </w:rPr>
      </w:pPr>
      <w:bookmarkStart w:id="1" w:name="_Hlk505943342"/>
    </w:p>
    <w:p w14:paraId="7DB3E80B" w14:textId="21D54236" w:rsidR="0087185F" w:rsidRPr="00631654" w:rsidRDefault="0087185F" w:rsidP="001C4908">
      <w:pPr>
        <w:ind w:left="106"/>
        <w:rPr>
          <w:rFonts w:ascii="Times New Roman"/>
          <w:b/>
          <w:sz w:val="18"/>
          <w:szCs w:val="18"/>
        </w:rPr>
      </w:pPr>
      <w:r w:rsidRPr="00631654">
        <w:rPr>
          <w:b/>
          <w:i/>
          <w:sz w:val="18"/>
          <w:szCs w:val="18"/>
        </w:rPr>
        <w:t xml:space="preserve">PURPOSE: For municipalities to </w:t>
      </w:r>
      <w:r w:rsidR="005D1971" w:rsidRPr="00631654">
        <w:rPr>
          <w:b/>
          <w:i/>
          <w:sz w:val="18"/>
          <w:szCs w:val="18"/>
        </w:rPr>
        <w:t xml:space="preserve">individually </w:t>
      </w:r>
      <w:r w:rsidR="001C4908" w:rsidRPr="00631654">
        <w:rPr>
          <w:b/>
          <w:i/>
          <w:sz w:val="18"/>
          <w:szCs w:val="18"/>
        </w:rPr>
        <w:t>prepare for the ICF process and begin thinking strategically about the process and potential outcomes.</w:t>
      </w:r>
    </w:p>
    <w:bookmarkEnd w:id="1"/>
    <w:p w14:paraId="79D9EAE6" w14:textId="40C547CD" w:rsidR="00A81BF9" w:rsidRPr="00881A3D" w:rsidRDefault="0087185F" w:rsidP="00881A3D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33" w:after="700" w:line="204" w:lineRule="auto"/>
        <w:ind w:left="1382" w:right="922"/>
        <w:rPr>
          <w:sz w:val="20"/>
          <w:szCs w:val="20"/>
        </w:rPr>
      </w:pPr>
      <w:r>
        <w:rPr>
          <w:color w:val="231F20"/>
          <w:sz w:val="20"/>
          <w:szCs w:val="20"/>
        </w:rPr>
        <w:t>With w</w:t>
      </w:r>
      <w:r w:rsidR="00881A3D" w:rsidRPr="00881A3D">
        <w:rPr>
          <w:color w:val="231F20"/>
          <w:sz w:val="20"/>
          <w:szCs w:val="20"/>
        </w:rPr>
        <w:t>hich municipalities do you share a common boundary with that you will be required to complete an ICF and IDP with? (please</w:t>
      </w:r>
      <w:r w:rsidR="00881A3D" w:rsidRPr="00881A3D">
        <w:rPr>
          <w:color w:val="231F20"/>
          <w:spacing w:val="-5"/>
          <w:sz w:val="20"/>
          <w:szCs w:val="20"/>
        </w:rPr>
        <w:t xml:space="preserve"> </w:t>
      </w:r>
      <w:r w:rsidR="00881A3D" w:rsidRPr="00881A3D">
        <w:rPr>
          <w:color w:val="231F20"/>
          <w:sz w:val="20"/>
          <w:szCs w:val="20"/>
        </w:rPr>
        <w:t>list)</w:t>
      </w:r>
      <w:r w:rsidR="00E47A7C">
        <w:rPr>
          <w:color w:val="231F20"/>
          <w:sz w:val="20"/>
          <w:szCs w:val="20"/>
        </w:rPr>
        <w:t xml:space="preserve"> </w:t>
      </w:r>
    </w:p>
    <w:p w14:paraId="381571F7" w14:textId="77777777" w:rsidR="00A81BF9" w:rsidRDefault="00881A3D" w:rsidP="00881A3D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33" w:after="700" w:line="204" w:lineRule="auto"/>
        <w:ind w:left="1382" w:right="922"/>
      </w:pPr>
      <w:r w:rsidRPr="00881A3D">
        <w:rPr>
          <w:color w:val="231F20"/>
          <w:sz w:val="20"/>
        </w:rPr>
        <w:t>Which municipalities does your partnering municipality need to create an ICF and IDP with? (Please list; this is to help understand the amount of work that collectively needs to be</w:t>
      </w:r>
      <w:r w:rsidRPr="00881A3D">
        <w:rPr>
          <w:color w:val="231F20"/>
          <w:spacing w:val="-30"/>
          <w:sz w:val="20"/>
        </w:rPr>
        <w:t xml:space="preserve"> </w:t>
      </w:r>
      <w:r w:rsidRPr="00881A3D">
        <w:rPr>
          <w:color w:val="231F20"/>
          <w:sz w:val="20"/>
        </w:rPr>
        <w:t>done.)</w:t>
      </w:r>
    </w:p>
    <w:p w14:paraId="29C1E6AD" w14:textId="77777777" w:rsidR="00A81BF9" w:rsidRPr="00881A3D" w:rsidRDefault="00881A3D" w:rsidP="00881A3D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33" w:after="700" w:line="204" w:lineRule="auto"/>
        <w:ind w:left="1382" w:right="922"/>
        <w:rPr>
          <w:sz w:val="20"/>
        </w:rPr>
      </w:pPr>
      <w:r>
        <w:rPr>
          <w:color w:val="231F20"/>
          <w:sz w:val="20"/>
        </w:rPr>
        <w:t xml:space="preserve">Which other municipalities do you </w:t>
      </w:r>
      <w:r w:rsidRPr="00881A3D">
        <w:rPr>
          <w:sz w:val="20"/>
          <w:szCs w:val="20"/>
        </w:rPr>
        <w:t>currently</w:t>
      </w:r>
      <w:r>
        <w:rPr>
          <w:color w:val="231F20"/>
          <w:sz w:val="20"/>
        </w:rPr>
        <w:t xml:space="preserve"> share </w:t>
      </w:r>
      <w:r w:rsidRPr="00881A3D">
        <w:rPr>
          <w:sz w:val="20"/>
          <w:szCs w:val="20"/>
        </w:rPr>
        <w:t>services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with?</w:t>
      </w:r>
    </w:p>
    <w:p w14:paraId="0EBB3B70" w14:textId="725081CB" w:rsidR="00881A3D" w:rsidRDefault="00881A3D" w:rsidP="00881A3D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33" w:after="700" w:line="204" w:lineRule="auto"/>
        <w:ind w:left="1382" w:right="922"/>
        <w:rPr>
          <w:sz w:val="20"/>
        </w:rPr>
      </w:pPr>
      <w:r>
        <w:rPr>
          <w:color w:val="231F20"/>
          <w:sz w:val="20"/>
        </w:rPr>
        <w:t>Are there any First Nation</w:t>
      </w:r>
      <w:r w:rsidR="0044647E">
        <w:rPr>
          <w:color w:val="231F20"/>
          <w:sz w:val="20"/>
        </w:rPr>
        <w:t>s or Metis settlements</w:t>
      </w:r>
      <w:r>
        <w:rPr>
          <w:color w:val="231F20"/>
          <w:sz w:val="20"/>
        </w:rPr>
        <w:t xml:space="preserve"> with whom </w:t>
      </w:r>
      <w:r w:rsidR="00A56C70">
        <w:rPr>
          <w:color w:val="231F20"/>
          <w:sz w:val="20"/>
        </w:rPr>
        <w:t>you</w:t>
      </w:r>
      <w:r>
        <w:rPr>
          <w:color w:val="231F20"/>
          <w:sz w:val="20"/>
        </w:rPr>
        <w:t xml:space="preserve"> currently </w:t>
      </w:r>
      <w:r w:rsidRPr="00881A3D">
        <w:rPr>
          <w:sz w:val="20"/>
          <w:szCs w:val="20"/>
        </w:rPr>
        <w:t>share</w:t>
      </w:r>
      <w:r>
        <w:rPr>
          <w:color w:val="231F20"/>
          <w:sz w:val="20"/>
        </w:rPr>
        <w:t xml:space="preserve"> services or could in the future?</w:t>
      </w:r>
    </w:p>
    <w:p w14:paraId="3FE40131" w14:textId="77777777" w:rsidR="00A81BF9" w:rsidRDefault="00881A3D" w:rsidP="00881A3D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33" w:after="200" w:line="204" w:lineRule="auto"/>
        <w:ind w:left="1382" w:right="922"/>
        <w:rPr>
          <w:sz w:val="20"/>
        </w:rPr>
      </w:pPr>
      <w:r>
        <w:rPr>
          <w:b/>
          <w:color w:val="231F20"/>
          <w:sz w:val="20"/>
          <w:u w:val="single" w:color="231F20"/>
        </w:rPr>
        <w:t>Desired Outcomes of the ICF/IDP Process:</w:t>
      </w:r>
      <w:r>
        <w:rPr>
          <w:b/>
          <w:color w:val="231F20"/>
          <w:sz w:val="20"/>
        </w:rPr>
        <w:t xml:space="preserve"> </w:t>
      </w:r>
      <w:r>
        <w:rPr>
          <w:color w:val="231F20"/>
          <w:sz w:val="20"/>
        </w:rPr>
        <w:t>What does your municipality want to achieve with an ICF 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IDP?</w:t>
      </w:r>
    </w:p>
    <w:p w14:paraId="290E95E9" w14:textId="77777777" w:rsidR="00A81BF9" w:rsidRPr="00881A3D" w:rsidRDefault="00881A3D" w:rsidP="00881A3D">
      <w:pPr>
        <w:pStyle w:val="BodyText"/>
        <w:numPr>
          <w:ilvl w:val="3"/>
          <w:numId w:val="2"/>
        </w:numPr>
        <w:spacing w:before="80" w:after="80" w:line="235" w:lineRule="auto"/>
        <w:ind w:left="2246" w:right="1008"/>
        <w:rPr>
          <w:color w:val="231F20"/>
        </w:rPr>
      </w:pPr>
      <w:r>
        <w:rPr>
          <w:color w:val="231F20"/>
        </w:rPr>
        <w:t>improved intermunicipal relations; better services to our collective citizens;</w:t>
      </w:r>
    </w:p>
    <w:p w14:paraId="2F99CEB5" w14:textId="5CADF530" w:rsidR="00A81BF9" w:rsidRDefault="00881A3D" w:rsidP="00881A3D">
      <w:pPr>
        <w:pStyle w:val="BodyText"/>
        <w:numPr>
          <w:ilvl w:val="3"/>
          <w:numId w:val="2"/>
        </w:numPr>
        <w:spacing w:before="80" w:after="80" w:line="235" w:lineRule="auto"/>
        <w:ind w:left="2246" w:right="1008"/>
        <w:rPr>
          <w:color w:val="231F20"/>
        </w:rPr>
      </w:pPr>
      <w:r>
        <w:rPr>
          <w:color w:val="231F20"/>
        </w:rPr>
        <w:t>attraction of busi</w:t>
      </w:r>
      <w:r w:rsidR="006F67E8">
        <w:rPr>
          <w:color w:val="231F20"/>
        </w:rPr>
        <w:t>ness and residents to our area;</w:t>
      </w:r>
    </w:p>
    <w:p w14:paraId="3A9BBF09" w14:textId="77777777" w:rsidR="00881A3D" w:rsidRPr="00881A3D" w:rsidRDefault="00881A3D" w:rsidP="00881A3D">
      <w:pPr>
        <w:pStyle w:val="BodyText"/>
        <w:numPr>
          <w:ilvl w:val="3"/>
          <w:numId w:val="2"/>
        </w:numPr>
        <w:spacing w:before="80" w:after="80" w:line="235" w:lineRule="auto"/>
        <w:ind w:left="2246" w:right="1008"/>
      </w:pPr>
      <w:r>
        <w:rPr>
          <w:color w:val="231F20"/>
        </w:rPr>
        <w:t>managed growth;</w:t>
      </w:r>
    </w:p>
    <w:p w14:paraId="03FC887A" w14:textId="77777777" w:rsidR="00881A3D" w:rsidRDefault="00881A3D" w:rsidP="00881A3D">
      <w:pPr>
        <w:pStyle w:val="BodyText"/>
        <w:numPr>
          <w:ilvl w:val="3"/>
          <w:numId w:val="2"/>
        </w:numPr>
        <w:tabs>
          <w:tab w:val="left" w:pos="10710"/>
        </w:tabs>
        <w:spacing w:before="80" w:after="400" w:line="235" w:lineRule="auto"/>
        <w:ind w:left="2246" w:right="1008"/>
      </w:pPr>
      <w:r>
        <w:rPr>
          <w:color w:val="231F20"/>
        </w:rPr>
        <w:t xml:space="preserve">other 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</w:p>
    <w:p w14:paraId="0A0C5962" w14:textId="67950839" w:rsidR="00A81BF9" w:rsidRPr="00881A3D" w:rsidRDefault="00881A3D" w:rsidP="00881A3D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33" w:after="700" w:line="204" w:lineRule="auto"/>
        <w:ind w:left="1382" w:right="922"/>
        <w:rPr>
          <w:sz w:val="33"/>
        </w:rPr>
      </w:pPr>
      <w:r w:rsidRPr="00881A3D">
        <w:rPr>
          <w:b/>
          <w:color w:val="231F20"/>
          <w:sz w:val="20"/>
          <w:u w:val="single" w:color="231F20"/>
        </w:rPr>
        <w:t>ICF Services Inventory:</w:t>
      </w:r>
      <w:r w:rsidRPr="00881A3D">
        <w:rPr>
          <w:b/>
          <w:color w:val="231F20"/>
          <w:sz w:val="20"/>
        </w:rPr>
        <w:t xml:space="preserve"> </w:t>
      </w:r>
      <w:r w:rsidR="0044647E">
        <w:rPr>
          <w:color w:val="231F20"/>
          <w:sz w:val="20"/>
        </w:rPr>
        <w:t>Complete</w:t>
      </w:r>
      <w:r w:rsidRPr="00881A3D">
        <w:rPr>
          <w:color w:val="231F20"/>
          <w:sz w:val="20"/>
        </w:rPr>
        <w:t xml:space="preserve"> </w:t>
      </w:r>
      <w:r w:rsidR="0044647E">
        <w:rPr>
          <w:b/>
          <w:i/>
          <w:color w:val="231F20"/>
          <w:sz w:val="20"/>
        </w:rPr>
        <w:t>Tool B: Services Inventory Development</w:t>
      </w:r>
      <w:r w:rsidRPr="00881A3D">
        <w:rPr>
          <w:b/>
          <w:i/>
          <w:color w:val="231F20"/>
          <w:sz w:val="20"/>
        </w:rPr>
        <w:t xml:space="preserve"> </w:t>
      </w:r>
      <w:r w:rsidRPr="00881A3D">
        <w:rPr>
          <w:color w:val="231F20"/>
          <w:sz w:val="20"/>
        </w:rPr>
        <w:t>on what services need to be</w:t>
      </w:r>
      <w:r w:rsidRPr="00881A3D">
        <w:rPr>
          <w:color w:val="231F20"/>
          <w:spacing w:val="-5"/>
          <w:sz w:val="20"/>
        </w:rPr>
        <w:t xml:space="preserve"> </w:t>
      </w:r>
      <w:r w:rsidRPr="00881A3D">
        <w:rPr>
          <w:color w:val="231F20"/>
          <w:sz w:val="20"/>
        </w:rPr>
        <w:t>negotiated</w:t>
      </w:r>
      <w:r w:rsidRPr="00881A3D">
        <w:rPr>
          <w:color w:val="231F20"/>
          <w:spacing w:val="-5"/>
          <w:sz w:val="20"/>
        </w:rPr>
        <w:t xml:space="preserve"> </w:t>
      </w:r>
      <w:r w:rsidRPr="00881A3D">
        <w:rPr>
          <w:color w:val="231F20"/>
          <w:sz w:val="20"/>
        </w:rPr>
        <w:t>and</w:t>
      </w:r>
      <w:r w:rsidRPr="00881A3D">
        <w:rPr>
          <w:color w:val="231F20"/>
          <w:spacing w:val="-5"/>
          <w:sz w:val="20"/>
        </w:rPr>
        <w:t xml:space="preserve"> </w:t>
      </w:r>
      <w:r w:rsidRPr="00881A3D">
        <w:rPr>
          <w:color w:val="231F20"/>
          <w:sz w:val="20"/>
        </w:rPr>
        <w:t>determine</w:t>
      </w:r>
      <w:r w:rsidRPr="00881A3D">
        <w:rPr>
          <w:color w:val="231F20"/>
          <w:spacing w:val="-5"/>
          <w:sz w:val="20"/>
        </w:rPr>
        <w:t xml:space="preserve"> </w:t>
      </w:r>
      <w:r w:rsidRPr="00881A3D">
        <w:rPr>
          <w:color w:val="231F20"/>
          <w:sz w:val="20"/>
        </w:rPr>
        <w:t>what</w:t>
      </w:r>
      <w:r w:rsidRPr="00881A3D">
        <w:rPr>
          <w:color w:val="231F20"/>
          <w:spacing w:val="-5"/>
          <w:sz w:val="20"/>
        </w:rPr>
        <w:t xml:space="preserve"> </w:t>
      </w:r>
      <w:r w:rsidRPr="00881A3D">
        <w:rPr>
          <w:color w:val="231F20"/>
          <w:sz w:val="20"/>
        </w:rPr>
        <w:t>services</w:t>
      </w:r>
      <w:r w:rsidRPr="00881A3D">
        <w:rPr>
          <w:color w:val="231F20"/>
          <w:spacing w:val="-5"/>
          <w:sz w:val="20"/>
        </w:rPr>
        <w:t xml:space="preserve"> </w:t>
      </w:r>
      <w:r w:rsidRPr="00881A3D">
        <w:rPr>
          <w:color w:val="231F20"/>
          <w:sz w:val="20"/>
        </w:rPr>
        <w:t>your</w:t>
      </w:r>
      <w:r w:rsidRPr="00881A3D">
        <w:rPr>
          <w:color w:val="231F20"/>
          <w:spacing w:val="-5"/>
          <w:sz w:val="20"/>
        </w:rPr>
        <w:t xml:space="preserve"> </w:t>
      </w:r>
      <w:r w:rsidRPr="00881A3D">
        <w:rPr>
          <w:color w:val="231F20"/>
          <w:sz w:val="20"/>
        </w:rPr>
        <w:t>municipality</w:t>
      </w:r>
      <w:r w:rsidRPr="00881A3D">
        <w:rPr>
          <w:color w:val="231F20"/>
          <w:spacing w:val="-5"/>
          <w:sz w:val="20"/>
        </w:rPr>
        <w:t xml:space="preserve"> </w:t>
      </w:r>
      <w:r w:rsidRPr="00881A3D">
        <w:rPr>
          <w:color w:val="231F20"/>
          <w:sz w:val="20"/>
        </w:rPr>
        <w:t>would</w:t>
      </w:r>
      <w:r w:rsidRPr="00881A3D">
        <w:rPr>
          <w:color w:val="231F20"/>
          <w:spacing w:val="-5"/>
          <w:sz w:val="20"/>
        </w:rPr>
        <w:t xml:space="preserve"> </w:t>
      </w:r>
      <w:r w:rsidRPr="00881A3D">
        <w:rPr>
          <w:color w:val="231F20"/>
          <w:sz w:val="20"/>
        </w:rPr>
        <w:t>like</w:t>
      </w:r>
      <w:r w:rsidRPr="00881A3D">
        <w:rPr>
          <w:color w:val="231F20"/>
          <w:spacing w:val="-5"/>
          <w:sz w:val="20"/>
        </w:rPr>
        <w:t xml:space="preserve"> </w:t>
      </w:r>
      <w:r w:rsidRPr="00881A3D">
        <w:rPr>
          <w:color w:val="231F20"/>
          <w:sz w:val="20"/>
        </w:rPr>
        <w:t>to</w:t>
      </w:r>
      <w:r w:rsidRPr="00881A3D">
        <w:rPr>
          <w:color w:val="231F20"/>
          <w:spacing w:val="-5"/>
          <w:sz w:val="20"/>
        </w:rPr>
        <w:t xml:space="preserve"> </w:t>
      </w:r>
      <w:r w:rsidRPr="00881A3D">
        <w:rPr>
          <w:color w:val="231F20"/>
          <w:sz w:val="20"/>
        </w:rPr>
        <w:t>discuss/negotiate with your municipal neighbour. List the services below your municipality would like to discuss and what the rationale is for discussing</w:t>
      </w:r>
      <w:r w:rsidRPr="00881A3D">
        <w:rPr>
          <w:color w:val="231F20"/>
          <w:spacing w:val="-4"/>
          <w:sz w:val="20"/>
        </w:rPr>
        <w:t xml:space="preserve"> </w:t>
      </w:r>
      <w:r w:rsidRPr="00881A3D">
        <w:rPr>
          <w:color w:val="231F20"/>
          <w:sz w:val="20"/>
        </w:rPr>
        <w:t>it.</w:t>
      </w:r>
    </w:p>
    <w:p w14:paraId="16CDCCC3" w14:textId="77777777" w:rsidR="00A81BF9" w:rsidRDefault="00881A3D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rPr>
          <w:sz w:val="20"/>
        </w:rPr>
      </w:pPr>
      <w:r>
        <w:rPr>
          <w:b/>
          <w:color w:val="231F20"/>
          <w:position w:val="2"/>
          <w:sz w:val="20"/>
          <w:u w:val="single" w:color="231F20"/>
        </w:rPr>
        <w:t>IDP Assessment:</w:t>
      </w:r>
      <w:r>
        <w:rPr>
          <w:b/>
          <w:color w:val="231F20"/>
          <w:position w:val="2"/>
          <w:sz w:val="20"/>
        </w:rPr>
        <w:t xml:space="preserve"> </w:t>
      </w:r>
      <w:r>
        <w:rPr>
          <w:color w:val="231F20"/>
          <w:position w:val="2"/>
          <w:sz w:val="20"/>
        </w:rPr>
        <w:t xml:space="preserve">What </w:t>
      </w:r>
      <w:r>
        <w:rPr>
          <w:b/>
          <w:color w:val="231F20"/>
          <w:position w:val="2"/>
          <w:sz w:val="20"/>
          <w:u w:val="single" w:color="231F20"/>
        </w:rPr>
        <w:t>work</w:t>
      </w:r>
      <w:r>
        <w:rPr>
          <w:b/>
          <w:color w:val="231F20"/>
          <w:position w:val="2"/>
          <w:sz w:val="20"/>
        </w:rPr>
        <w:t xml:space="preserve"> </w:t>
      </w:r>
      <w:r>
        <w:rPr>
          <w:color w:val="231F20"/>
          <w:position w:val="2"/>
          <w:sz w:val="20"/>
        </w:rPr>
        <w:t>needs to be done on your</w:t>
      </w:r>
      <w:r>
        <w:rPr>
          <w:color w:val="231F20"/>
          <w:spacing w:val="-7"/>
          <w:position w:val="2"/>
          <w:sz w:val="20"/>
        </w:rPr>
        <w:t xml:space="preserve"> </w:t>
      </w:r>
      <w:r>
        <w:rPr>
          <w:color w:val="231F20"/>
          <w:position w:val="2"/>
          <w:sz w:val="20"/>
        </w:rPr>
        <w:t>IDP?</w:t>
      </w:r>
    </w:p>
    <w:p w14:paraId="7035053E" w14:textId="77777777" w:rsidR="00A81BF9" w:rsidRDefault="00881A3D" w:rsidP="00881A3D">
      <w:pPr>
        <w:pStyle w:val="ListParagraph"/>
        <w:numPr>
          <w:ilvl w:val="1"/>
          <w:numId w:val="1"/>
        </w:numPr>
        <w:spacing w:before="57"/>
        <w:ind w:left="2250"/>
        <w:rPr>
          <w:b/>
          <w:sz w:val="20"/>
        </w:rPr>
      </w:pPr>
      <w:r>
        <w:rPr>
          <w:b/>
          <w:color w:val="231F20"/>
          <w:sz w:val="20"/>
        </w:rPr>
        <w:t>Do you have an IDP in place with the adjacent municipalities listed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above?</w:t>
      </w:r>
    </w:p>
    <w:p w14:paraId="3D170267" w14:textId="77777777" w:rsidR="00A81BF9" w:rsidRPr="00881A3D" w:rsidRDefault="00881A3D" w:rsidP="00881A3D">
      <w:pPr>
        <w:pStyle w:val="ListParagraph"/>
        <w:numPr>
          <w:ilvl w:val="0"/>
          <w:numId w:val="3"/>
        </w:numPr>
        <w:spacing w:before="154"/>
        <w:ind w:left="3060"/>
        <w:rPr>
          <w:b/>
          <w:i/>
          <w:sz w:val="20"/>
          <w:szCs w:val="20"/>
        </w:rPr>
      </w:pPr>
      <w:r w:rsidRPr="00881A3D">
        <w:rPr>
          <w:color w:val="231F20"/>
          <w:sz w:val="20"/>
          <w:szCs w:val="20"/>
        </w:rPr>
        <w:t xml:space="preserve">If yes, does it meet the </w:t>
      </w:r>
      <w:r w:rsidRPr="00881A3D">
        <w:rPr>
          <w:b/>
          <w:i/>
          <w:color w:val="231F20"/>
          <w:sz w:val="20"/>
          <w:szCs w:val="20"/>
        </w:rPr>
        <w:t>new requirements of the MGA?</w:t>
      </w:r>
    </w:p>
    <w:p w14:paraId="36C3EC08" w14:textId="119A37D8" w:rsidR="00881A3D" w:rsidRPr="00881A3D" w:rsidRDefault="00A161F8" w:rsidP="00881A3D">
      <w:pPr>
        <w:pStyle w:val="ListParagraph"/>
        <w:numPr>
          <w:ilvl w:val="0"/>
          <w:numId w:val="3"/>
        </w:numPr>
        <w:spacing w:before="146" w:after="700" w:line="235" w:lineRule="auto"/>
        <w:ind w:left="3067" w:right="299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503E6C1C" wp14:editId="1EB49A90">
                <wp:simplePos x="0" y="0"/>
                <wp:positionH relativeFrom="page">
                  <wp:posOffset>6350000</wp:posOffset>
                </wp:positionH>
                <wp:positionV relativeFrom="paragraph">
                  <wp:posOffset>-115570</wp:posOffset>
                </wp:positionV>
                <wp:extent cx="1162050" cy="513080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13080"/>
                        </a:xfrm>
                        <a:prstGeom prst="rect">
                          <a:avLst/>
                        </a:prstGeom>
                        <a:solidFill>
                          <a:srgbClr val="1689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6E467" w14:textId="77777777" w:rsidR="00A81BF9" w:rsidRDefault="00881A3D">
                            <w:pPr>
                              <w:spacing w:before="25" w:line="243" w:lineRule="exact"/>
                              <w:ind w:left="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TOOL G:</w:t>
                            </w:r>
                          </w:p>
                          <w:p w14:paraId="6F04F997" w14:textId="77777777" w:rsidR="00A81BF9" w:rsidRDefault="00881A3D">
                            <w:pPr>
                              <w:pStyle w:val="BodyText"/>
                              <w:spacing w:before="1" w:line="235" w:lineRule="auto"/>
                              <w:ind w:left="54" w:right="63"/>
                            </w:pPr>
                            <w:r>
                              <w:rPr>
                                <w:color w:val="FFFFFF"/>
                              </w:rPr>
                              <w:t>IDP Requirements 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6C1C" id="Text Box 2" o:spid="_x0000_s1027" type="#_x0000_t202" style="position:absolute;left:0;text-align:left;margin-left:500pt;margin-top:-9.1pt;width:91.5pt;height:40.4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" fillcolor="#1689ca" stroked="f">
                <v:textbox inset="0,0,0,0">
                  <w:txbxContent>
                    <w:p w14:paraId="20D6E467" w14:textId="77777777" w:rsidR="00A81BF9" w:rsidRDefault="00881A3D">
                      <w:pPr>
                        <w:spacing w:before="25" w:line="243" w:lineRule="exact"/>
                        <w:ind w:left="5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TOOL G:</w:t>
                      </w:r>
                    </w:p>
                    <w:p w14:paraId="6F04F997" w14:textId="77777777" w:rsidR="00A81BF9" w:rsidRDefault="00881A3D">
                      <w:pPr>
                        <w:pStyle w:val="BodyText"/>
                        <w:spacing w:before="1" w:line="235" w:lineRule="auto"/>
                        <w:ind w:left="54" w:right="63"/>
                      </w:pPr>
                      <w:r>
                        <w:rPr>
                          <w:color w:val="FFFFFF"/>
                        </w:rPr>
                        <w:t>IDP Requirements Checklist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1A3D" w:rsidRPr="00881A3D">
        <w:rPr>
          <w:color w:val="231F20"/>
          <w:sz w:val="20"/>
          <w:szCs w:val="20"/>
        </w:rPr>
        <w:t>Does it address any emergent growth trends in your area?</w:t>
      </w:r>
    </w:p>
    <w:p w14:paraId="316DF44E" w14:textId="17B15C27" w:rsidR="00E575C8" w:rsidRPr="00E575C8" w:rsidRDefault="00881A3D" w:rsidP="00881A3D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33" w:after="600" w:line="204" w:lineRule="auto"/>
        <w:ind w:left="1382" w:right="922"/>
        <w:rPr>
          <w:b/>
          <w:i/>
          <w:sz w:val="20"/>
        </w:rPr>
      </w:pPr>
      <w:r w:rsidRPr="00E575C8">
        <w:rPr>
          <w:b/>
          <w:color w:val="231F20"/>
          <w:sz w:val="20"/>
          <w:u w:val="single" w:color="231F20"/>
        </w:rPr>
        <w:t xml:space="preserve">Key </w:t>
      </w:r>
      <w:r w:rsidRPr="00E575C8">
        <w:rPr>
          <w:color w:val="231F20"/>
          <w:sz w:val="20"/>
        </w:rPr>
        <w:t>IDP</w:t>
      </w:r>
      <w:r w:rsidRPr="00E575C8">
        <w:rPr>
          <w:b/>
          <w:color w:val="231F20"/>
          <w:sz w:val="20"/>
          <w:u w:val="single" w:color="231F20"/>
        </w:rPr>
        <w:t xml:space="preserve"> Focus Areas:</w:t>
      </w:r>
      <w:r w:rsidRPr="00881A3D">
        <w:t xml:space="preserve"> </w:t>
      </w:r>
      <w:r w:rsidRPr="00E575C8">
        <w:rPr>
          <w:color w:val="231F20"/>
          <w:sz w:val="20"/>
        </w:rPr>
        <w:t>What are the potential growth areas in your region, and what implications might they have for municipal services. Should these</w:t>
      </w:r>
      <w:r w:rsidR="00340423" w:rsidRPr="00E575C8">
        <w:rPr>
          <w:color w:val="231F20"/>
          <w:sz w:val="20"/>
        </w:rPr>
        <w:t xml:space="preserve"> growth areas be reflected with</w:t>
      </w:r>
      <w:r w:rsidRPr="00E575C8">
        <w:rPr>
          <w:color w:val="231F20"/>
          <w:sz w:val="20"/>
        </w:rPr>
        <w:t>in a</w:t>
      </w:r>
      <w:r w:rsidR="00340423" w:rsidRPr="00E575C8">
        <w:rPr>
          <w:color w:val="231F20"/>
          <w:sz w:val="20"/>
        </w:rPr>
        <w:t>n</w:t>
      </w:r>
      <w:r w:rsidRPr="00E575C8">
        <w:rPr>
          <w:color w:val="231F20"/>
          <w:sz w:val="20"/>
        </w:rPr>
        <w:t xml:space="preserve"> </w:t>
      </w:r>
      <w:r w:rsidR="005321A7">
        <w:rPr>
          <w:color w:val="231F20"/>
          <w:sz w:val="20"/>
        </w:rPr>
        <w:t>IDP</w:t>
      </w:r>
      <w:r w:rsidRPr="00E575C8">
        <w:rPr>
          <w:color w:val="231F20"/>
          <w:sz w:val="20"/>
        </w:rPr>
        <w:t>?</w:t>
      </w:r>
    </w:p>
    <w:p w14:paraId="3B1C9B97" w14:textId="39EF4062" w:rsidR="00A81BF9" w:rsidRPr="00E575C8" w:rsidRDefault="00881A3D" w:rsidP="00881A3D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33" w:after="600" w:line="204" w:lineRule="auto"/>
        <w:ind w:left="1382" w:right="922"/>
        <w:rPr>
          <w:b/>
          <w:i/>
          <w:sz w:val="20"/>
        </w:rPr>
      </w:pPr>
      <w:r w:rsidRPr="00E575C8">
        <w:rPr>
          <w:color w:val="231F20"/>
          <w:sz w:val="20"/>
        </w:rPr>
        <w:t>If</w:t>
      </w:r>
      <w:r w:rsidRPr="00E575C8">
        <w:rPr>
          <w:color w:val="231F20"/>
          <w:spacing w:val="-3"/>
          <w:sz w:val="20"/>
        </w:rPr>
        <w:t xml:space="preserve"> </w:t>
      </w:r>
      <w:r w:rsidRPr="00E575C8">
        <w:rPr>
          <w:color w:val="231F20"/>
          <w:sz w:val="20"/>
        </w:rPr>
        <w:t>you</w:t>
      </w:r>
      <w:r w:rsidRPr="00E575C8">
        <w:rPr>
          <w:color w:val="231F20"/>
          <w:spacing w:val="-4"/>
          <w:sz w:val="20"/>
        </w:rPr>
        <w:t xml:space="preserve"> </w:t>
      </w:r>
      <w:r w:rsidRPr="00E575C8">
        <w:rPr>
          <w:color w:val="231F20"/>
          <w:sz w:val="20"/>
        </w:rPr>
        <w:t>are</w:t>
      </w:r>
      <w:r w:rsidRPr="00E575C8">
        <w:rPr>
          <w:color w:val="231F20"/>
          <w:spacing w:val="-4"/>
          <w:sz w:val="20"/>
        </w:rPr>
        <w:t xml:space="preserve"> </w:t>
      </w:r>
      <w:r w:rsidRPr="00E575C8">
        <w:rPr>
          <w:color w:val="231F20"/>
          <w:sz w:val="20"/>
        </w:rPr>
        <w:t>not</w:t>
      </w:r>
      <w:r w:rsidRPr="00E575C8">
        <w:rPr>
          <w:color w:val="231F20"/>
          <w:spacing w:val="-3"/>
          <w:sz w:val="20"/>
        </w:rPr>
        <w:t xml:space="preserve"> </w:t>
      </w:r>
      <w:r w:rsidRPr="00E575C8">
        <w:rPr>
          <w:color w:val="231F20"/>
          <w:sz w:val="20"/>
        </w:rPr>
        <w:t>able</w:t>
      </w:r>
      <w:r w:rsidRPr="00E575C8">
        <w:rPr>
          <w:color w:val="231F20"/>
          <w:spacing w:val="-4"/>
          <w:sz w:val="20"/>
        </w:rPr>
        <w:t xml:space="preserve"> </w:t>
      </w:r>
      <w:r w:rsidRPr="00E575C8">
        <w:rPr>
          <w:color w:val="231F20"/>
          <w:sz w:val="20"/>
        </w:rPr>
        <w:t>to</w:t>
      </w:r>
      <w:r w:rsidRPr="00E575C8">
        <w:rPr>
          <w:color w:val="231F20"/>
          <w:spacing w:val="-3"/>
          <w:sz w:val="20"/>
        </w:rPr>
        <w:t xml:space="preserve"> </w:t>
      </w:r>
      <w:r w:rsidRPr="00E575C8">
        <w:rPr>
          <w:color w:val="231F20"/>
          <w:sz w:val="20"/>
        </w:rPr>
        <w:t>reach</w:t>
      </w:r>
      <w:r w:rsidRPr="00E575C8">
        <w:rPr>
          <w:color w:val="231F20"/>
          <w:spacing w:val="-3"/>
          <w:sz w:val="20"/>
        </w:rPr>
        <w:t xml:space="preserve"> </w:t>
      </w:r>
      <w:r w:rsidRPr="00E575C8">
        <w:rPr>
          <w:color w:val="231F20"/>
          <w:sz w:val="20"/>
        </w:rPr>
        <w:t>agreement</w:t>
      </w:r>
      <w:r w:rsidRPr="00E575C8">
        <w:rPr>
          <w:color w:val="231F20"/>
          <w:spacing w:val="-4"/>
          <w:sz w:val="20"/>
        </w:rPr>
        <w:t xml:space="preserve"> </w:t>
      </w:r>
      <w:r w:rsidRPr="00E575C8">
        <w:rPr>
          <w:color w:val="231F20"/>
          <w:sz w:val="20"/>
        </w:rPr>
        <w:t>on</w:t>
      </w:r>
      <w:r w:rsidRPr="00E575C8">
        <w:rPr>
          <w:color w:val="231F20"/>
          <w:spacing w:val="-3"/>
          <w:sz w:val="20"/>
        </w:rPr>
        <w:t xml:space="preserve"> </w:t>
      </w:r>
      <w:r w:rsidRPr="00E575C8">
        <w:rPr>
          <w:color w:val="231F20"/>
          <w:sz w:val="20"/>
        </w:rPr>
        <w:t>some</w:t>
      </w:r>
      <w:r w:rsidRPr="00E575C8">
        <w:rPr>
          <w:color w:val="231F20"/>
          <w:spacing w:val="-4"/>
          <w:sz w:val="20"/>
        </w:rPr>
        <w:t xml:space="preserve"> </w:t>
      </w:r>
      <w:r w:rsidRPr="00E575C8">
        <w:rPr>
          <w:color w:val="231F20"/>
          <w:sz w:val="20"/>
        </w:rPr>
        <w:t>intermunicipal</w:t>
      </w:r>
      <w:r w:rsidRPr="00E575C8">
        <w:rPr>
          <w:color w:val="231F20"/>
          <w:spacing w:val="-4"/>
          <w:sz w:val="20"/>
        </w:rPr>
        <w:t xml:space="preserve"> </w:t>
      </w:r>
      <w:r w:rsidRPr="00E575C8">
        <w:rPr>
          <w:color w:val="231F20"/>
          <w:sz w:val="20"/>
        </w:rPr>
        <w:t>services</w:t>
      </w:r>
      <w:r w:rsidRPr="00E575C8">
        <w:rPr>
          <w:color w:val="231F20"/>
          <w:spacing w:val="-4"/>
          <w:sz w:val="20"/>
        </w:rPr>
        <w:t xml:space="preserve"> </w:t>
      </w:r>
      <w:r w:rsidRPr="00E575C8">
        <w:rPr>
          <w:color w:val="231F20"/>
          <w:sz w:val="20"/>
        </w:rPr>
        <w:t>or</w:t>
      </w:r>
      <w:r w:rsidRPr="00E575C8">
        <w:rPr>
          <w:color w:val="231F20"/>
          <w:spacing w:val="-3"/>
          <w:sz w:val="20"/>
        </w:rPr>
        <w:t xml:space="preserve"> </w:t>
      </w:r>
      <w:r w:rsidRPr="00E575C8">
        <w:rPr>
          <w:color w:val="231F20"/>
          <w:sz w:val="20"/>
        </w:rPr>
        <w:t>IDP</w:t>
      </w:r>
      <w:r w:rsidRPr="00E575C8">
        <w:rPr>
          <w:color w:val="231F20"/>
          <w:spacing w:val="-3"/>
          <w:sz w:val="20"/>
        </w:rPr>
        <w:t xml:space="preserve"> </w:t>
      </w:r>
      <w:r w:rsidRPr="00E575C8">
        <w:rPr>
          <w:color w:val="231F20"/>
          <w:sz w:val="20"/>
        </w:rPr>
        <w:t>focus</w:t>
      </w:r>
      <w:r w:rsidRPr="00E575C8">
        <w:rPr>
          <w:color w:val="231F20"/>
          <w:spacing w:val="-3"/>
          <w:sz w:val="20"/>
        </w:rPr>
        <w:t xml:space="preserve"> </w:t>
      </w:r>
      <w:r w:rsidRPr="00E575C8">
        <w:rPr>
          <w:color w:val="231F20"/>
          <w:sz w:val="20"/>
        </w:rPr>
        <w:t>areas</w:t>
      </w:r>
      <w:r w:rsidRPr="00E575C8">
        <w:rPr>
          <w:color w:val="231F20"/>
          <w:spacing w:val="-4"/>
          <w:sz w:val="20"/>
        </w:rPr>
        <w:t xml:space="preserve"> </w:t>
      </w:r>
      <w:r w:rsidRPr="00E575C8">
        <w:rPr>
          <w:color w:val="231F20"/>
          <w:sz w:val="20"/>
        </w:rPr>
        <w:t>in</w:t>
      </w:r>
      <w:r w:rsidRPr="00E575C8">
        <w:rPr>
          <w:color w:val="231F20"/>
          <w:spacing w:val="-4"/>
          <w:sz w:val="20"/>
        </w:rPr>
        <w:t xml:space="preserve"> </w:t>
      </w:r>
      <w:r w:rsidR="00047206">
        <w:rPr>
          <w:color w:val="231F20"/>
          <w:sz w:val="20"/>
        </w:rPr>
        <w:t xml:space="preserve">2 </w:t>
      </w:r>
      <w:r w:rsidRPr="00E575C8">
        <w:rPr>
          <w:color w:val="231F20"/>
          <w:sz w:val="20"/>
        </w:rPr>
        <w:t>years, how are the municipalities going to a</w:t>
      </w:r>
      <w:r w:rsidR="000D56BC">
        <w:rPr>
          <w:color w:val="231F20"/>
          <w:sz w:val="20"/>
        </w:rPr>
        <w:t>ddress those services or areas?</w:t>
      </w:r>
    </w:p>
    <w:sectPr w:rsidR="00A81BF9" w:rsidRPr="00E575C8">
      <w:footerReference w:type="default" r:id="rId8"/>
      <w:type w:val="continuous"/>
      <w:pgSz w:w="12240" w:h="15840"/>
      <w:pgMar w:top="340" w:right="2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E8F8D" w14:textId="77777777" w:rsidR="00824726" w:rsidRDefault="00824726" w:rsidP="00CD53B1">
      <w:r>
        <w:separator/>
      </w:r>
    </w:p>
  </w:endnote>
  <w:endnote w:type="continuationSeparator" w:id="0">
    <w:p w14:paraId="17D93E80" w14:textId="77777777" w:rsidR="00824726" w:rsidRDefault="00824726" w:rsidP="00CD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CCC0" w14:textId="6E362FC7" w:rsidR="00CD53B1" w:rsidRPr="00FD6CE8" w:rsidRDefault="00CD53B1">
    <w:pPr>
      <w:pStyle w:val="Footer"/>
      <w:rPr>
        <w:sz w:val="18"/>
        <w:szCs w:val="18"/>
      </w:rPr>
    </w:pPr>
    <w:r w:rsidRPr="00FD6CE8">
      <w:rPr>
        <w:sz w:val="18"/>
        <w:szCs w:val="18"/>
      </w:rPr>
      <w:t>V</w:t>
    </w:r>
    <w:r w:rsidR="00835FF0" w:rsidRPr="00FD6CE8">
      <w:rPr>
        <w:sz w:val="18"/>
        <w:szCs w:val="18"/>
      </w:rPr>
      <w:t xml:space="preserve">ersion </w:t>
    </w:r>
    <w:r w:rsidRPr="00FD6CE8">
      <w:rPr>
        <w:sz w:val="18"/>
        <w:szCs w:val="18"/>
      </w:rPr>
      <w:t>1.0 F</w:t>
    </w:r>
    <w:r w:rsidR="00835FF0" w:rsidRPr="00FD6CE8">
      <w:rPr>
        <w:sz w:val="18"/>
        <w:szCs w:val="18"/>
      </w:rPr>
      <w:t>eb</w:t>
    </w:r>
    <w:r w:rsidRPr="00FD6CE8">
      <w:rPr>
        <w:sz w:val="18"/>
        <w:szCs w:val="18"/>
      </w:rPr>
      <w:t xml:space="preserve">. </w:t>
    </w:r>
    <w:r w:rsidR="009D76C9" w:rsidRPr="00FD6CE8">
      <w:rPr>
        <w:sz w:val="18"/>
        <w:szCs w:val="18"/>
      </w:rPr>
      <w:t>12, 2018</w:t>
    </w:r>
  </w:p>
  <w:p w14:paraId="74F2F84B" w14:textId="77777777" w:rsidR="00CD53B1" w:rsidRDefault="00CD5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90114" w14:textId="77777777" w:rsidR="00824726" w:rsidRDefault="00824726" w:rsidP="00CD53B1">
      <w:r>
        <w:separator/>
      </w:r>
    </w:p>
  </w:footnote>
  <w:footnote w:type="continuationSeparator" w:id="0">
    <w:p w14:paraId="799F0760" w14:textId="77777777" w:rsidR="00824726" w:rsidRDefault="00824726" w:rsidP="00CD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75335"/>
    <w:multiLevelType w:val="hybridMultilevel"/>
    <w:tmpl w:val="D81EB9CA"/>
    <w:lvl w:ilvl="0" w:tplc="EA3C9994">
      <w:start w:val="1"/>
      <w:numFmt w:val="bullet"/>
      <w:lvlText w:val="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C9994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E7EBB"/>
    <w:multiLevelType w:val="hybridMultilevel"/>
    <w:tmpl w:val="4FBA1CB8"/>
    <w:lvl w:ilvl="0" w:tplc="0409001B">
      <w:start w:val="1"/>
      <w:numFmt w:val="lowerRoman"/>
      <w:lvlText w:val="%1."/>
      <w:lvlJc w:val="right"/>
      <w:pPr>
        <w:ind w:left="472" w:hanging="360"/>
      </w:pPr>
      <w:rPr>
        <w:rFonts w:hint="default"/>
        <w:b w:val="0"/>
        <w:i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7302741B"/>
    <w:multiLevelType w:val="hybridMultilevel"/>
    <w:tmpl w:val="12221CCE"/>
    <w:lvl w:ilvl="0" w:tplc="0409000F">
      <w:start w:val="1"/>
      <w:numFmt w:val="decimal"/>
      <w:lvlText w:val="%1."/>
      <w:lvlJc w:val="left"/>
      <w:pPr>
        <w:ind w:left="1380" w:hanging="547"/>
      </w:pPr>
      <w:rPr>
        <w:rFonts w:hint="default"/>
        <w:b/>
        <w:bCs/>
        <w:color w:val="231F20"/>
        <w:spacing w:val="-1"/>
        <w:w w:val="100"/>
        <w:position w:val="-2"/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2460" w:hanging="358"/>
      </w:pPr>
      <w:rPr>
        <w:rFonts w:hint="default"/>
        <w:color w:val="231F20"/>
        <w:spacing w:val="-6"/>
        <w:w w:val="100"/>
        <w:position w:val="-2"/>
        <w:sz w:val="24"/>
        <w:szCs w:val="24"/>
      </w:rPr>
    </w:lvl>
    <w:lvl w:ilvl="2" w:tplc="D98A0878">
      <w:numFmt w:val="bullet"/>
      <w:lvlText w:val="•"/>
      <w:lvlJc w:val="left"/>
      <w:pPr>
        <w:ind w:left="3488" w:hanging="358"/>
      </w:pPr>
      <w:rPr>
        <w:rFonts w:hint="default"/>
      </w:rPr>
    </w:lvl>
    <w:lvl w:ilvl="3" w:tplc="32520158">
      <w:numFmt w:val="bullet"/>
      <w:lvlText w:val="•"/>
      <w:lvlJc w:val="left"/>
      <w:pPr>
        <w:ind w:left="4517" w:hanging="358"/>
      </w:pPr>
      <w:rPr>
        <w:rFonts w:hint="default"/>
      </w:rPr>
    </w:lvl>
    <w:lvl w:ilvl="4" w:tplc="DAB84114">
      <w:numFmt w:val="bullet"/>
      <w:lvlText w:val="•"/>
      <w:lvlJc w:val="left"/>
      <w:pPr>
        <w:ind w:left="5546" w:hanging="358"/>
      </w:pPr>
      <w:rPr>
        <w:rFonts w:hint="default"/>
      </w:rPr>
    </w:lvl>
    <w:lvl w:ilvl="5" w:tplc="2E3886A8">
      <w:numFmt w:val="bullet"/>
      <w:lvlText w:val="•"/>
      <w:lvlJc w:val="left"/>
      <w:pPr>
        <w:ind w:left="6575" w:hanging="358"/>
      </w:pPr>
      <w:rPr>
        <w:rFonts w:hint="default"/>
      </w:rPr>
    </w:lvl>
    <w:lvl w:ilvl="6" w:tplc="66C63386">
      <w:numFmt w:val="bullet"/>
      <w:lvlText w:val="•"/>
      <w:lvlJc w:val="left"/>
      <w:pPr>
        <w:ind w:left="7604" w:hanging="358"/>
      </w:pPr>
      <w:rPr>
        <w:rFonts w:hint="default"/>
      </w:rPr>
    </w:lvl>
    <w:lvl w:ilvl="7" w:tplc="0A162B96">
      <w:numFmt w:val="bullet"/>
      <w:lvlText w:val="•"/>
      <w:lvlJc w:val="left"/>
      <w:pPr>
        <w:ind w:left="8633" w:hanging="358"/>
      </w:pPr>
      <w:rPr>
        <w:rFonts w:hint="default"/>
      </w:rPr>
    </w:lvl>
    <w:lvl w:ilvl="8" w:tplc="982A0FBA">
      <w:numFmt w:val="bullet"/>
      <w:lvlText w:val="•"/>
      <w:lvlJc w:val="left"/>
      <w:pPr>
        <w:ind w:left="9662" w:hanging="35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F9"/>
    <w:rsid w:val="00047206"/>
    <w:rsid w:val="000D56BC"/>
    <w:rsid w:val="00165F87"/>
    <w:rsid w:val="001C4908"/>
    <w:rsid w:val="002248F1"/>
    <w:rsid w:val="00240CDF"/>
    <w:rsid w:val="00340423"/>
    <w:rsid w:val="003A0D16"/>
    <w:rsid w:val="0044647E"/>
    <w:rsid w:val="004C641A"/>
    <w:rsid w:val="0050735D"/>
    <w:rsid w:val="005321A7"/>
    <w:rsid w:val="005D1971"/>
    <w:rsid w:val="00631654"/>
    <w:rsid w:val="006D18AB"/>
    <w:rsid w:val="006F67E8"/>
    <w:rsid w:val="007A25C2"/>
    <w:rsid w:val="007E7DA8"/>
    <w:rsid w:val="007F25F8"/>
    <w:rsid w:val="007F6C86"/>
    <w:rsid w:val="00824726"/>
    <w:rsid w:val="00835FF0"/>
    <w:rsid w:val="00845A4C"/>
    <w:rsid w:val="0087185F"/>
    <w:rsid w:val="00881A3D"/>
    <w:rsid w:val="008C2AA0"/>
    <w:rsid w:val="00961798"/>
    <w:rsid w:val="009D76C9"/>
    <w:rsid w:val="00A161F8"/>
    <w:rsid w:val="00A56C70"/>
    <w:rsid w:val="00A779B6"/>
    <w:rsid w:val="00A81BF9"/>
    <w:rsid w:val="00B16E5E"/>
    <w:rsid w:val="00C36CF3"/>
    <w:rsid w:val="00C42DA2"/>
    <w:rsid w:val="00C86FEF"/>
    <w:rsid w:val="00CD53B1"/>
    <w:rsid w:val="00D35116"/>
    <w:rsid w:val="00D5776A"/>
    <w:rsid w:val="00E42FCC"/>
    <w:rsid w:val="00E47A7C"/>
    <w:rsid w:val="00E575C8"/>
    <w:rsid w:val="00EE44E0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1FB8"/>
  <w15:docId w15:val="{FE647C3C-835A-4D66-899A-CEAA5B3B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80" w:hanging="54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42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DA2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A2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A2"/>
    <w:rPr>
      <w:rFonts w:ascii="Segoe UI" w:eastAsia="Century Gothic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B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D5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B1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9970-69BA-4757-8870-26188A0E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Workbook Tools_Jan17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Workbook Tools_Jan17</dc:title>
  <dc:creator>Rachel de Vos</dc:creator>
  <cp:lastModifiedBy>Rachel de Vos</cp:lastModifiedBy>
  <cp:revision>2</cp:revision>
  <dcterms:created xsi:type="dcterms:W3CDTF">2018-03-06T20:07:00Z</dcterms:created>
  <dcterms:modified xsi:type="dcterms:W3CDTF">2018-03-06T20:07:00Z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2018-01-29T00:00:00Z</vt:filetime>
  </property>
</Properties>
</file>